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42E" w:rsidRPr="0042297D" w:rsidRDefault="00CC342E" w:rsidP="0042297D">
      <w:pPr>
        <w:pStyle w:val="NormalnyWeb"/>
        <w:pageBreakBefore/>
        <w:spacing w:after="0" w:line="240" w:lineRule="auto"/>
        <w:jc w:val="center"/>
        <w:rPr>
          <w:b/>
        </w:rPr>
      </w:pPr>
      <w:r>
        <w:rPr>
          <w:rFonts w:ascii="Cambria" w:hAnsi="Cambria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-782774</wp:posOffset>
            </wp:positionH>
            <wp:positionV relativeFrom="paragraph">
              <wp:posOffset>-723174</wp:posOffset>
            </wp:positionV>
            <wp:extent cx="1319893" cy="762000"/>
            <wp:effectExtent l="19050" t="0" r="0" b="0"/>
            <wp:wrapNone/>
            <wp:docPr id="1" name="Obraz 1" descr="\\um.bartoszyce.pl\nas\profiles_redirected$\szuter_m\Desktop\Miasto3kulturtencza_mał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m.bartoszyce.pl\nas\profiles_redirected$\szuter_m\Desktop\Miasto3kulturtencza_mał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93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42E">
        <w:rPr>
          <w:rFonts w:ascii="Cambria" w:hAnsi="Cambria"/>
          <w:b/>
          <w:sz w:val="36"/>
          <w:szCs w:val="36"/>
        </w:rPr>
        <w:t xml:space="preserve">Regulamin przyznania tytułu </w:t>
      </w:r>
      <w:r w:rsidRPr="00CC342E">
        <w:rPr>
          <w:rFonts w:ascii="Cambria" w:hAnsi="Cambria"/>
          <w:b/>
          <w:i/>
          <w:iCs/>
          <w:sz w:val="36"/>
          <w:szCs w:val="36"/>
        </w:rPr>
        <w:t>„Wolontariusz Roku”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§ 1</w:t>
      </w:r>
      <w:r w:rsidRPr="00CC342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Postanowienia ogólne.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1. Tytuł „Wolontariusz Roku” ma na celu uhonorowanie </w:t>
      </w:r>
      <w:r>
        <w:rPr>
          <w:b/>
          <w:bCs/>
        </w:rPr>
        <w:t>dobroczynnej,</w:t>
      </w:r>
      <w:r>
        <w:t xml:space="preserve"> </w:t>
      </w:r>
      <w:r>
        <w:rPr>
          <w:b/>
          <w:bCs/>
        </w:rPr>
        <w:t>społecznej działalności wolontariuszy</w:t>
      </w:r>
      <w:r>
        <w:t xml:space="preserve">, którzy bez względu na wiek, wykształcenie, stan zdrowia, pracują </w:t>
      </w:r>
      <w:r>
        <w:rPr>
          <w:b/>
          <w:bCs/>
        </w:rPr>
        <w:t xml:space="preserve">nieodpłatnie </w:t>
      </w:r>
      <w:r>
        <w:t>na rzecz mieszkańców Bartoszyc.</w:t>
      </w:r>
      <w:bookmarkStart w:id="0" w:name="_GoBack"/>
      <w:bookmarkEnd w:id="0"/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2. Burmistrz Miasta Bartoszyce przyznaje tytuł „Wolontariusz Roku”, na wniosek</w:t>
      </w:r>
      <w:r w:rsidR="00333FC2">
        <w:t xml:space="preserve"> Wydziału odpowiedzialnego za organizację wyróżnień</w:t>
      </w:r>
      <w:r>
        <w:t>.</w:t>
      </w:r>
    </w:p>
    <w:p w:rsidR="00CC342E" w:rsidRDefault="00CC342E" w:rsidP="00CC342E">
      <w:pPr>
        <w:pStyle w:val="western"/>
        <w:spacing w:after="198"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13C01">
        <w:rPr>
          <w:rFonts w:ascii="Times New Roman" w:hAnsi="Times New Roman" w:cs="Times New Roman"/>
          <w:sz w:val="24"/>
          <w:szCs w:val="24"/>
        </w:rPr>
        <w:t xml:space="preserve">Pojęcie </w:t>
      </w:r>
      <w:r>
        <w:rPr>
          <w:rFonts w:ascii="Times New Roman" w:hAnsi="Times New Roman" w:cs="Times New Roman"/>
          <w:b/>
          <w:bCs/>
          <w:sz w:val="24"/>
          <w:szCs w:val="24"/>
        </w:rPr>
        <w:t>"wolontariusz - rozumie się przez to osobę, która ochotniczo</w:t>
      </w:r>
      <w:r w:rsidR="00ED6D8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bez wynagrodzenia wykonuje świadczenia na zasadach określonych w ustawie”.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§ 2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Tryb przyznawania tytułu „Wolontariusz Roku”.</w:t>
      </w:r>
    </w:p>
    <w:p w:rsidR="00CC342E" w:rsidRDefault="00CC342E" w:rsidP="00CC342E">
      <w:pPr>
        <w:pStyle w:val="NormalnyWeb"/>
        <w:spacing w:before="278" w:beforeAutospacing="0" w:after="278" w:line="240" w:lineRule="auto"/>
      </w:pPr>
      <w:r>
        <w:t xml:space="preserve">1. Kandydatów do tytułu „Wolontariusz Roku” mogą zgłaszać: </w:t>
      </w:r>
      <w:r>
        <w:rPr>
          <w:b/>
          <w:bCs/>
        </w:rPr>
        <w:t>instytucje publiczne, związki i stowarzyszenia korzystające z pomocy wolontariuszy.</w:t>
      </w:r>
    </w:p>
    <w:p w:rsidR="00CC342E" w:rsidRDefault="00CC342E" w:rsidP="0042297D">
      <w:pPr>
        <w:pStyle w:val="NormalnyWeb"/>
        <w:spacing w:before="278" w:beforeAutospacing="0" w:after="278" w:line="240" w:lineRule="auto"/>
        <w:jc w:val="both"/>
      </w:pPr>
      <w:r>
        <w:t xml:space="preserve">2. Organizacje pozarządowe i związki mają prawo zgłosić co roku </w:t>
      </w:r>
      <w:r>
        <w:rPr>
          <w:b/>
          <w:bCs/>
        </w:rPr>
        <w:t>1 kandydata</w:t>
      </w:r>
      <w:r>
        <w:t>.</w:t>
      </w:r>
      <w:r w:rsidR="0042297D">
        <w:t xml:space="preserve"> Jednostkom organizacyjnym Urzędu Miasta Bartoszyce przysługuje nominacja maksymalnie                                 2 kandydatów. 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3. Instytucjom podległym Gminie Miejskiej Bartoszyce co ro</w:t>
      </w:r>
      <w:r w:rsidR="00E841ED">
        <w:t xml:space="preserve">ku przysługuje prawo nominacji </w:t>
      </w:r>
      <w:r>
        <w:rPr>
          <w:b/>
          <w:bCs/>
        </w:rPr>
        <w:t xml:space="preserve"> </w:t>
      </w:r>
      <w:r w:rsidR="00E841ED">
        <w:rPr>
          <w:b/>
          <w:bCs/>
        </w:rPr>
        <w:t xml:space="preserve">2 </w:t>
      </w:r>
      <w:r>
        <w:rPr>
          <w:b/>
          <w:bCs/>
        </w:rPr>
        <w:t>kandydat</w:t>
      </w:r>
      <w:r w:rsidR="00E841ED">
        <w:rPr>
          <w:b/>
          <w:bCs/>
        </w:rPr>
        <w:t>ów.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4. W przypadku związku, stowarzyszenia, fundacji prawo zgłoszenia przysługuje organizacji, która działa </w:t>
      </w:r>
      <w:r>
        <w:rPr>
          <w:b/>
          <w:bCs/>
        </w:rPr>
        <w:t xml:space="preserve">minimum 1 rok </w:t>
      </w:r>
      <w:r>
        <w:t>oraz wypełnia obowiązki nałożone na organizacje pozarządowe przepisami prawa ustawy z dnia 7 kwietnia 198</w:t>
      </w:r>
      <w:r w:rsidR="00D87E11">
        <w:t>9 r. prawo o stowarzyszeniach/</w:t>
      </w:r>
      <w:r>
        <w:t>t</w:t>
      </w:r>
      <w:r w:rsidR="00213F1C">
        <w:t>j. Dz.U.                  z 2020 r. poz. 2261</w:t>
      </w:r>
      <w:r>
        <w:t>/, ustawy z dnia 6 kwietnia 1984 r</w:t>
      </w:r>
      <w:r w:rsidR="00D87E11">
        <w:t>. o fundacjach</w:t>
      </w:r>
      <w:r w:rsidR="00213F1C">
        <w:t>/tj. Dz.U. z 2023</w:t>
      </w:r>
      <w:r>
        <w:t xml:space="preserve"> r. </w:t>
      </w:r>
      <w:r w:rsidR="00D87E11">
        <w:t xml:space="preserve">poz.166/ustawy </w:t>
      </w:r>
      <w:r>
        <w:t>z dnia 24 kwietnia 2003 r. o działalności pożytku publicznego</w:t>
      </w:r>
      <w:r w:rsidR="00213F1C">
        <w:t xml:space="preserve">                                           </w:t>
      </w:r>
      <w:r w:rsidR="00333FC2">
        <w:t xml:space="preserve"> i</w:t>
      </w:r>
      <w:r w:rsidR="00213F1C">
        <w:t xml:space="preserve"> o wolontariacie / Dz.U.</w:t>
      </w:r>
      <w:r w:rsidR="00D87E11">
        <w:t xml:space="preserve"> </w:t>
      </w:r>
      <w:r w:rsidR="00213F1C">
        <w:t xml:space="preserve">z 2023 r.  poz. 571 </w:t>
      </w:r>
      <w:r w:rsidR="00D87E11">
        <w:t>z późn. zm./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5. Kandydatów do nominacji do tytułu „Wolontariusz Roku” przedstawia Burmistrzowi komórka odpowiedzialna za organizację przedsięwzięcia.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6. </w:t>
      </w:r>
      <w:r w:rsidR="00333FC2">
        <w:t xml:space="preserve">Wydział odpowiedzialny za organizację wyróżnień </w:t>
      </w:r>
      <w:r>
        <w:t>ma prawo zgłoszenia własnych kandydatów do nominacji do tytułu „Wolontariusz Roku”.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7. Przyznawanie tytułu odbywa się w trzech etapach.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8. Pierwszy etap obejmuje zgłoszenie kandydata. Zgłoszenia kandydatur do tytułu „Wolontariusz Roku” należy dokonać, osobiście lub przesłać listownie w terminie wskazanym przez Urząd Miasta Bartoszyce każdego roku na adres ul. Bohaterów </w:t>
      </w:r>
      <w:r w:rsidR="00E841ED">
        <w:t xml:space="preserve">Monte Cassino 1, pokój nr 24,25 </w:t>
      </w:r>
      <w:r>
        <w:t>z dopiskiem „Wolontariusz Roku ”.</w:t>
      </w:r>
    </w:p>
    <w:p w:rsidR="00CC342E" w:rsidRDefault="00CC342E" w:rsidP="00213F1C">
      <w:pPr>
        <w:pStyle w:val="NormalnyWeb"/>
        <w:spacing w:before="0" w:beforeAutospacing="0" w:after="0" w:line="240" w:lineRule="auto"/>
        <w:jc w:val="both"/>
      </w:pPr>
      <w:r>
        <w:lastRenderedPageBreak/>
        <w:t>9. Zgłoszenie powinno zawierać wypełniony kwestionariusz rekomendujący, który zawiera:</w:t>
      </w:r>
    </w:p>
    <w:p w:rsidR="00CC342E" w:rsidRDefault="00CC342E" w:rsidP="00213F1C">
      <w:pPr>
        <w:pStyle w:val="NormalnyWeb"/>
        <w:spacing w:before="0" w:beforeAutospacing="0" w:after="0" w:line="240" w:lineRule="auto"/>
        <w:jc w:val="both"/>
      </w:pPr>
      <w:r>
        <w:t>a) imię i nazwisko – kandydata do tytułu,</w:t>
      </w:r>
    </w:p>
    <w:p w:rsidR="00CC342E" w:rsidRDefault="00CC342E" w:rsidP="00213F1C">
      <w:pPr>
        <w:pStyle w:val="NormalnyWeb"/>
        <w:spacing w:before="0" w:beforeAutospacing="0" w:after="0" w:line="240" w:lineRule="auto"/>
      </w:pPr>
      <w:r>
        <w:t>b) adres zamieszkania,</w:t>
      </w:r>
    </w:p>
    <w:p w:rsidR="00CC342E" w:rsidRDefault="00CC342E" w:rsidP="00213F1C">
      <w:pPr>
        <w:pStyle w:val="NormalnyWeb"/>
        <w:spacing w:before="0" w:beforeAutospacing="0" w:after="0" w:line="240" w:lineRule="auto"/>
      </w:pPr>
      <w:r>
        <w:t>c) zdjęcie kandydata,</w:t>
      </w:r>
    </w:p>
    <w:p w:rsidR="00CC342E" w:rsidRDefault="00CC342E" w:rsidP="00213F1C">
      <w:pPr>
        <w:pStyle w:val="NormalnyWeb"/>
        <w:spacing w:before="0" w:beforeAutospacing="0" w:after="0" w:line="240" w:lineRule="auto"/>
      </w:pPr>
      <w:r>
        <w:t>d) wskazanie kategorii tytułu, w której zgłaszany jest kandydat,</w:t>
      </w:r>
    </w:p>
    <w:p w:rsidR="00CC342E" w:rsidRDefault="00CC342E" w:rsidP="00213F1C">
      <w:pPr>
        <w:pStyle w:val="NormalnyWeb"/>
        <w:spacing w:before="0" w:beforeAutospacing="0" w:after="0" w:line="240" w:lineRule="auto"/>
      </w:pPr>
      <w:r>
        <w:t>e) krótką charakterystykę kandydata,</w:t>
      </w:r>
    </w:p>
    <w:p w:rsidR="00CC342E" w:rsidRDefault="00CC342E" w:rsidP="00213F1C">
      <w:pPr>
        <w:pStyle w:val="NormalnyWeb"/>
        <w:spacing w:before="0" w:beforeAutospacing="0" w:after="0" w:line="240" w:lineRule="auto"/>
        <w:jc w:val="both"/>
      </w:pPr>
      <w:r>
        <w:t>f) opis dotychczasowych działań kandydata na rzecz bartoszyckiego środowiska,</w:t>
      </w:r>
    </w:p>
    <w:p w:rsidR="00CC342E" w:rsidRDefault="00CC342E" w:rsidP="00213F1C">
      <w:pPr>
        <w:pStyle w:val="NormalnyWeb"/>
        <w:spacing w:before="0" w:beforeAutospacing="0" w:after="0" w:line="240" w:lineRule="auto"/>
        <w:jc w:val="both"/>
      </w:pPr>
      <w:r>
        <w:t>g) szczegółowe uzasadnienie zgłoszenia kandydatury (działania podjęte w danym roku</w:t>
      </w:r>
      <w:r w:rsidR="00333FC2">
        <w:t xml:space="preserve">                       </w:t>
      </w:r>
      <w:r>
        <w:t xml:space="preserve"> i latach ubiegłych, w przypadku działalności ciągłej),</w:t>
      </w:r>
    </w:p>
    <w:p w:rsidR="00CC342E" w:rsidRDefault="00CC342E" w:rsidP="00213F1C">
      <w:pPr>
        <w:pStyle w:val="NormalnyWeb"/>
        <w:spacing w:before="0" w:beforeAutospacing="0" w:after="0" w:line="240" w:lineRule="auto"/>
        <w:jc w:val="both"/>
      </w:pPr>
      <w:r>
        <w:t>h) nazwę oraz adres instytucji / organizacji zgłaszającej kandydata do tytułu, 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10. Drugi etap obejmuje sprawdzenie zgłoszeń oraz nominowanie do tytułu kandydatów zgłoszonych przez organizacje (instytucje) spełniających warunki wyróżnienia. Burmistrz Miasta Bartoszyce z pośród nadesłanych zgłoszeń nominuje pretendentów do „Specjalnego Wyróżnienia Burmistrza Miasta Bartoszyce” za wieloletnią działalność na rzecz lokalnego środowiska.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11. W trzecim etapie Burmistrz Miasta Bartoszyce weryfikuje i zatwierdza lub odrzuca kandydatury do wyróżnień podczas Gali Wolontariusz Roku. </w:t>
      </w:r>
      <w:r>
        <w:rPr>
          <w:u w:val="single"/>
        </w:rPr>
        <w:t>Dokonanie zgłoszenia nie jest jednoznaczne z otrzymaniem wyróżnienia.</w:t>
      </w:r>
      <w:r>
        <w:t xml:space="preserve"> 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§ 3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center"/>
      </w:pPr>
      <w:r>
        <w:t>Postanowienia końcowe.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1. Laureaci konkursu o wyróżnieniu zostaną poinformowani telefonicznie w terminie </w:t>
      </w:r>
      <w:r w:rsidR="00333FC2">
        <w:t xml:space="preserve">                    </w:t>
      </w:r>
      <w:r>
        <w:t xml:space="preserve">do </w:t>
      </w:r>
      <w:r w:rsidR="00E841ED">
        <w:rPr>
          <w:b/>
        </w:rPr>
        <w:t>10</w:t>
      </w:r>
      <w:r>
        <w:rPr>
          <w:b/>
          <w:bCs/>
        </w:rPr>
        <w:t xml:space="preserve"> grudnia </w:t>
      </w:r>
      <w:r>
        <w:t>każdego roku.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2. Nazwiska osób wyróżnio</w:t>
      </w:r>
      <w:r w:rsidR="00E841ED">
        <w:t>nych zostaną ogłoszone do dnia 12</w:t>
      </w:r>
      <w:r>
        <w:t xml:space="preserve"> grudnia każdego roku na stronie internetowej Urzędu Miasta Bartoszyce (</w:t>
      </w:r>
      <w:hyperlink r:id="rId6" w:tgtFrame="_top" w:history="1">
        <w:r>
          <w:rPr>
            <w:rStyle w:val="Hipercze"/>
            <w:color w:val="000000"/>
            <w:u w:val="none"/>
          </w:rPr>
          <w:t>www.bartoszyce.pl</w:t>
        </w:r>
      </w:hyperlink>
      <w:r>
        <w:t>).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 xml:space="preserve">3. Ceremonia wręczenia wyróżnień odbywa się podczas obchodów </w:t>
      </w:r>
      <w:r w:rsidR="00155356">
        <w:t>Międzynarodowego</w:t>
      </w:r>
      <w:r>
        <w:t xml:space="preserve"> Dnia Wolontariusza.</w:t>
      </w:r>
    </w:p>
    <w:p w:rsidR="00CC342E" w:rsidRDefault="00CC342E" w:rsidP="00CC342E">
      <w:pPr>
        <w:pStyle w:val="NormalnyWeb"/>
        <w:spacing w:before="278" w:beforeAutospacing="0" w:after="278" w:line="240" w:lineRule="auto"/>
        <w:jc w:val="both"/>
      </w:pPr>
      <w:r>
        <w:t>4. W sprawach nie objętych niniejszym</w:t>
      </w:r>
      <w:r w:rsidR="00333FC2">
        <w:t xml:space="preserve"> regulaminem, od decyzji </w:t>
      </w:r>
      <w:r>
        <w:t>nie przewiduje się odwołań.</w:t>
      </w:r>
    </w:p>
    <w:p w:rsidR="00165980" w:rsidRDefault="00CC342E" w:rsidP="00333FC2">
      <w:pPr>
        <w:pStyle w:val="NormalnyWeb"/>
        <w:spacing w:before="278" w:beforeAutospacing="0" w:after="278" w:line="240" w:lineRule="auto"/>
        <w:jc w:val="both"/>
      </w:pPr>
      <w:r>
        <w:t>5. Organizatorzy przedsięwzięcia zapewniają, że dane osobowe zawarte w zgłoszeniach kandydatur wykorzystane mogą być tylko w celu przyznania tytułu.</w:t>
      </w:r>
    </w:p>
    <w:sectPr w:rsidR="00165980" w:rsidSect="00CC342E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342E"/>
    <w:rsid w:val="000F4D63"/>
    <w:rsid w:val="00155356"/>
    <w:rsid w:val="00165980"/>
    <w:rsid w:val="00213C01"/>
    <w:rsid w:val="00213F1C"/>
    <w:rsid w:val="00333FC2"/>
    <w:rsid w:val="0042297D"/>
    <w:rsid w:val="005B6E29"/>
    <w:rsid w:val="005D6FC7"/>
    <w:rsid w:val="00670902"/>
    <w:rsid w:val="007A2DD7"/>
    <w:rsid w:val="00CC342E"/>
    <w:rsid w:val="00D87E11"/>
    <w:rsid w:val="00DE79EE"/>
    <w:rsid w:val="00E60C42"/>
    <w:rsid w:val="00E841ED"/>
    <w:rsid w:val="00ED6D8A"/>
    <w:rsid w:val="00F6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4B8FD-ED4A-475A-BB4C-A9A151B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113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59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C342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C342E"/>
    <w:pPr>
      <w:spacing w:before="100" w:beforeAutospacing="1" w:after="142" w:line="288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CC342E"/>
    <w:pPr>
      <w:spacing w:before="100" w:beforeAutospacing="1" w:after="142" w:line="288" w:lineRule="auto"/>
      <w:ind w:firstLine="0"/>
      <w:jc w:val="left"/>
    </w:pPr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4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rtoszyce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2D85B-9DA2-4F53-9CD5-4E6D5656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83B60193</Template>
  <TotalTime>24</TotalTime>
  <Pages>2</Pages>
  <Words>592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szuter_m</dc:creator>
  <cp:lastModifiedBy>Małolepsza Katarzyna</cp:lastModifiedBy>
  <cp:revision>5</cp:revision>
  <cp:lastPrinted>2023-11-09T12:21:00Z</cp:lastPrinted>
  <dcterms:created xsi:type="dcterms:W3CDTF">2023-11-06T10:45:00Z</dcterms:created>
  <dcterms:modified xsi:type="dcterms:W3CDTF">2023-11-09T13:26:00Z</dcterms:modified>
</cp:coreProperties>
</file>